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0BEBB9" w14:textId="77777777" w:rsidR="00873183" w:rsidRDefault="00873183"/>
    <w:sectPr w:rsidR="0087318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A17"/>
    <w:rsid w:val="00873183"/>
    <w:rsid w:val="008A7E92"/>
    <w:rsid w:val="00BC7A17"/>
    <w:rsid w:val="00D93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CEA20A"/>
  <w15:chartTrackingRefBased/>
  <w15:docId w15:val="{D3F13A30-D79D-4257-9779-22026FAB6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C7A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C7A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C7A1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C7A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C7A1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C7A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C7A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C7A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C7A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C7A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C7A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C7A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C7A1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C7A17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C7A1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C7A1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C7A1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C7A1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C7A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C7A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C7A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C7A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C7A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C7A1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C7A1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C7A1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C7A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C7A17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C7A1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Maisolena León Tejera</dc:creator>
  <cp:keywords/>
  <dc:description/>
  <cp:lastModifiedBy>Maisolena León Tejera</cp:lastModifiedBy>
  <cp:revision>1</cp:revision>
  <dcterms:created xsi:type="dcterms:W3CDTF">2026-05-14T13:59:00Z</dcterms:created>
  <dcterms:modified xsi:type="dcterms:W3CDTF">2026-05-14T14:00:00Z</dcterms:modified>
</cp:coreProperties>
</file>